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Pieredzes braucienā “Tūrisms kopienā” iepazīst Mārupes un Olaines novadu kopienu pieredzi un vietējo iniciatīvu spēku </w:t>
      </w:r>
    </w:p>
    <w:p w:rsidR="00000000" w:rsidDel="00000000" w:rsidP="00000000" w:rsidRDefault="00000000" w:rsidRPr="00000000" w14:paraId="00000002">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18. septembrī Jēkabpils, Madonas, Mārupes un Olaines novadu kopienu, biedrību un pašvaldību pārstāvji piedalījās pieredzes braucienā “Tūrisms kopienā”. Tā laikā dalībnieki iepazina biedrības “Pierīgas partnerība” darbības teritorijas kopienas, to veidošanās stāstus un iniciatīvas, kas stiprina vietējo identitāti, uzlabo dzīves vidi un rada jaunus tūrisma piedāvājumus.</w:t>
      </w:r>
    </w:p>
    <w:p w:rsidR="00000000" w:rsidDel="00000000" w:rsidP="00000000" w:rsidRDefault="00000000" w:rsidRPr="00000000" w14:paraId="0000000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Diena sākās Annas Koku skolā Mārupes novadā, kur dalībnieki iepazinās ar projekta “Robežjosla. Teritoriju un ciemu identitāte” pārstāvjiem -</w:t>
      </w:r>
      <w:r w:rsidDel="00000000" w:rsidR="00000000" w:rsidRPr="00000000">
        <w:rPr>
          <w:rFonts w:ascii="Times New Roman" w:cs="Times New Roman" w:eastAsia="Times New Roman" w:hAnsi="Times New Roman"/>
          <w:rtl w:val="0"/>
        </w:rPr>
        <w:t xml:space="preserve"> biedrības “Pierīgas partnerība” administratīvo vadītāju Alīnu Lukjancevu, nodibinājuma “Madonas novada fonds” valdes locekli Jogitu Bauni un biedrības “Vidusdaugavas NVO centrs” projektu koordinatori Lieni Dāboliņu. Šī bija pirmā projekta kopīgā visu partnerību un kopienu satikšanās, nākamā kopīgā tikšanās norisināsies tikai pēc gada. Dalībnieki iepazinās ar projekta “Robežjosla. Teritoriju un ciemu identitāte” mērķi un, galvenokārt, aktivitātēm, gan tām, kas jau notikušas, gan tām, kas vēl tikai plānotas.</w:t>
      </w:r>
      <w:r w:rsidDel="00000000" w:rsidR="00000000" w:rsidRPr="00000000">
        <w:rPr>
          <w:rFonts w:ascii="Times New Roman" w:cs="Times New Roman" w:eastAsia="Times New Roman" w:hAnsi="Times New Roman"/>
          <w:rtl w:val="0"/>
        </w:rPr>
        <w:t xml:space="preserve"> Pasākuma sākumā ikviens tika aicināts padomāt par kādu izaicinājumu savā darbā, kopienā vai iecerē un visas dienas laikā citu pieredzē meklēt idejas, iedvesmu vai iespējamo risinājumu.</w:t>
      </w:r>
    </w:p>
    <w:p w:rsidR="00000000" w:rsidDel="00000000" w:rsidP="00000000" w:rsidRDefault="00000000" w:rsidRPr="00000000" w14:paraId="0000000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Turpinājumā par kopienas nozīmi Pierīgas tūrisma attīstībā stāstīja biedrības “Pierīgas tūrisma asociācija” valdes priekšsēdētāja un tūrisma eksperte Aiva Vancāne. Dalībnieki guva ieskatu EXIT RĪGA zīmola izveidē un Pierīgas tūrisma asociācijas darbībā, īpaši uzsverot, ka kopienu veidošanās ir ilgstoša un pakēpiniska. Arī Pierīgas tūrisma asociācija aizsākās kā vairāku Pierīgas pašvaldību tūrisma speciālistu iniciatīva un sadarbība. </w:t>
      </w:r>
    </w:p>
    <w:p w:rsidR="00000000" w:rsidDel="00000000" w:rsidP="00000000" w:rsidRDefault="00000000" w:rsidRPr="00000000" w14:paraId="0000000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Lekcijā “Kopiena, kas rada vietu” Annas Koku skolas biedrības priekšsēdētājs un SIA “Labie koki” vadītājs Edgars Neilands dalījās ciema Koki tapšanas stāstā. Viņa pieredze parāda, ka kopiena sākas ar dažiem cilvēkiem, kurus vieno līdzīgas intereses un vērtības. Edgara gadījumā tie bija koki, daba un tuvākie līdzcilvēki. Laika gaitā, ieguldot neatlaidīgu darbu un kopīgi īstenojot idejas, no tā izauga kaut kas daudz lielāks. Ciema Koki stāsts atgādina, ka vietas un kopienas neveidojas ātri – tas ir ilgstošs un nebeidzams darbs, taču tieši šis process pats par sevi ir vērtība. Kopienu vieno ne tikai konkrēta vieta, bet arī kopīga vērtību sistēma, intereses un līdzīgs skatījums uz dzīvi.</w:t>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Pieredzes brauciens turpinājās Jaunolainē, kur biedrības “Jaunolaines attīstībai” pārstāve Maija Bebre dalībniekus uzņēma kopienu telpās “Zeiferti” un iepazīstināja ar biedrības iniciatīvām un iedzīvotāju iesaisti. Ekskursijas laikā dalībnieki varēja iepazīt arī Jaunolaines kā oficiāli atzīta viedā ciema pieredzi. Kopiena īsteno dažādus projektus, pasākumus un iniciatīvas, aktīvi sadarbojas ar pašvaldību un citiem partneriem, kā arī iesaista iedzīvotājus vietējās dzīves veidošanā.</w:t>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Tīrainē dalībnieki viesojās Mārupes BMX klubā un tikās ar tā pārstāvi Gunti Ruski. BMX kluba piemērs parādīja, kā viena konkrēta aktivitāte var pulcēt dažādu paaudžu cilvēkus un veicināt piederības sajūtu. Viens no secinājumiem bija, ka vietas attīstībā būtiska nozīme ir pašvaldības konsekvencei un ilgtermiņa redzējumam. Tīraines kopiena aktīvi veido apkaimes dzīvi, organizējot apkaimes svētkus, talkas un citas aktivitātes, kas stiprina kaimiņu sadarbību un vietējo identitāti. Viens no secinājumiem bija, ka vietas attīstībā būtiska nozīme ir pašvaldības konsekvencei un ilgtermiņa redzējumam.</w:t>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Dienas noslēgumā dalībnieki apmeklēja Medemciemu, kas, tāpat kā Jaunolaine, ir oficiāli atzīts viedais ciems. Biedrības “Medemciema attīstībai” pārstāves Daiga Rugāja un Sanita Musina dalījās pieredzē par iedzīvotāju iesaisti, vietējām iniciatīvām un kopienas darbu savas dzīvesvietas attīstībā. Kopiena aktīvi strādā pie ciema labiekārtošanas un iedzīvotāju iesaistes. Tiek veidotas kopienas telpas, labiekārtots parks un organizēti dažādi pasākumi iedzīvotājiem. Kopiena iesaistās arī programmas “Drošas kopienas” iniciatīvās, stiprinot saliedētību un drošību apkaimē.</w:t>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Noslēguma sarunu aplī dalībnieki atgriezās pie dienas sākumā izvēlētajiem izaicinājumiem un dalījās ar atziņām, idejām un iedvesmu, ko paņems līdzi uz savām kopienām. Kā vieni no biežākajiem izaicinājumiem tika minēti savstarpējā komunikācija un iedzīvotāju iesaiste. Dalībnieki secināja, ka kopienas veidošanai nepieciešams laiks, pacietība un atvērtība. Sadarbība veidojas pakāpeniski, un ar laiku tajā iesaistās arī tie kopienas biedri, kuri sākotnēji ir bijuši atturīgāki vai ikdienā ļoti aizņemti.</w:t>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Pieredzes brauciens vēlreiz apliecināja, ka vietu rada cilvēki un viņu gatavība sadarboties, uzņemties iniciatīvu un kopīgi īstenot idejas. Savukārt tūrisms var kļūt par nozīmīgu instrumentu, kas palīdz vietējās vērtības padarīt redzamas, stiprina kopienas identitāti un veicina teritorijas attīstību.</w:t>
      </w:r>
    </w:p>
    <w:p w:rsidR="00000000" w:rsidDel="00000000" w:rsidP="00000000" w:rsidRDefault="00000000" w:rsidRPr="00000000" w14:paraId="0000000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Vairāk par iepazītajām iniciatīvām:</w:t>
      </w:r>
    </w:p>
    <w:p w:rsidR="00000000" w:rsidDel="00000000" w:rsidP="00000000" w:rsidRDefault="00000000" w:rsidRPr="00000000" w14:paraId="0000000C">
      <w:pPr>
        <w:numPr>
          <w:ilvl w:val="0"/>
          <w:numId w:val="1"/>
        </w:numPr>
        <w:spacing w:after="0" w:line="240" w:lineRule="auto"/>
        <w:ind w:left="720" w:hanging="360"/>
        <w:jc w:val="both"/>
        <w:rPr/>
      </w:pPr>
      <w:hyperlink r:id="rId7">
        <w:r w:rsidDel="00000000" w:rsidR="00000000" w:rsidRPr="00000000">
          <w:rPr>
            <w:rFonts w:ascii="Times New Roman" w:cs="Times New Roman" w:eastAsia="Times New Roman" w:hAnsi="Times New Roman"/>
            <w:color w:val="0563c1"/>
            <w:u w:val="single"/>
            <w:rtl w:val="0"/>
          </w:rPr>
          <w:t xml:space="preserve">Annas Koku skola</w:t>
        </w:r>
      </w:hyperlink>
      <w:r w:rsidDel="00000000" w:rsidR="00000000" w:rsidRPr="00000000">
        <w:rPr>
          <w:rtl w:val="0"/>
        </w:rPr>
      </w:r>
    </w:p>
    <w:p w:rsidR="00000000" w:rsidDel="00000000" w:rsidP="00000000" w:rsidRDefault="00000000" w:rsidRPr="00000000" w14:paraId="0000000D">
      <w:pPr>
        <w:numPr>
          <w:ilvl w:val="0"/>
          <w:numId w:val="1"/>
        </w:numPr>
        <w:spacing w:after="0" w:line="240" w:lineRule="auto"/>
        <w:ind w:left="720" w:hanging="360"/>
        <w:jc w:val="both"/>
        <w:rPr/>
      </w:pPr>
      <w:hyperlink r:id="rId8">
        <w:r w:rsidDel="00000000" w:rsidR="00000000" w:rsidRPr="00000000">
          <w:rPr>
            <w:rFonts w:ascii="Times New Roman" w:cs="Times New Roman" w:eastAsia="Times New Roman" w:hAnsi="Times New Roman"/>
            <w:color w:val="0563c1"/>
            <w:u w:val="single"/>
            <w:rtl w:val="0"/>
          </w:rPr>
          <w:t xml:space="preserve">Ciems Koki</w:t>
        </w:r>
      </w:hyperlink>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jc w:val="both"/>
        <w:rPr/>
      </w:pPr>
      <w:hyperlink r:id="rId9">
        <w:r w:rsidDel="00000000" w:rsidR="00000000" w:rsidRPr="00000000">
          <w:rPr>
            <w:rFonts w:ascii="Times New Roman" w:cs="Times New Roman" w:eastAsia="Times New Roman" w:hAnsi="Times New Roman"/>
            <w:color w:val="0563c1"/>
            <w:u w:val="single"/>
            <w:rtl w:val="0"/>
          </w:rPr>
          <w:t xml:space="preserve">EXIT RĪGA</w:t>
        </w:r>
      </w:hyperlink>
      <w:r w:rsidDel="00000000" w:rsidR="00000000" w:rsidRPr="00000000">
        <w:rPr>
          <w:rtl w:val="0"/>
        </w:rPr>
      </w:r>
    </w:p>
    <w:p w:rsidR="00000000" w:rsidDel="00000000" w:rsidP="00000000" w:rsidRDefault="00000000" w:rsidRPr="00000000" w14:paraId="0000000F">
      <w:pPr>
        <w:numPr>
          <w:ilvl w:val="0"/>
          <w:numId w:val="1"/>
        </w:numPr>
        <w:spacing w:after="0" w:line="240" w:lineRule="auto"/>
        <w:ind w:left="720" w:hanging="360"/>
        <w:jc w:val="both"/>
        <w:rPr/>
      </w:pPr>
      <w:hyperlink r:id="rId10">
        <w:r w:rsidDel="00000000" w:rsidR="00000000" w:rsidRPr="00000000">
          <w:rPr>
            <w:rFonts w:ascii="Times New Roman" w:cs="Times New Roman" w:eastAsia="Times New Roman" w:hAnsi="Times New Roman"/>
            <w:color w:val="0563c1"/>
            <w:u w:val="single"/>
            <w:rtl w:val="0"/>
          </w:rPr>
          <w:t xml:space="preserve">Biedrība “Jaunolaines attīstībai”</w:t>
        </w:r>
      </w:hyperlink>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jc w:val="both"/>
        <w:rPr/>
      </w:pPr>
      <w:hyperlink r:id="rId11">
        <w:r w:rsidDel="00000000" w:rsidR="00000000" w:rsidRPr="00000000">
          <w:rPr>
            <w:rFonts w:ascii="Times New Roman" w:cs="Times New Roman" w:eastAsia="Times New Roman" w:hAnsi="Times New Roman"/>
            <w:color w:val="0563c1"/>
            <w:u w:val="single"/>
            <w:rtl w:val="0"/>
          </w:rPr>
          <w:t xml:space="preserve">Mārupes BMX klubs</w:t>
        </w:r>
      </w:hyperlink>
      <w:r w:rsidDel="00000000" w:rsidR="00000000" w:rsidRPr="00000000">
        <w:rPr>
          <w:rtl w:val="0"/>
        </w:rPr>
      </w:r>
    </w:p>
    <w:p w:rsidR="00000000" w:rsidDel="00000000" w:rsidP="00000000" w:rsidRDefault="00000000" w:rsidRPr="00000000" w14:paraId="00000011">
      <w:pPr>
        <w:numPr>
          <w:ilvl w:val="0"/>
          <w:numId w:val="1"/>
        </w:numPr>
        <w:spacing w:after="0" w:line="240" w:lineRule="auto"/>
        <w:ind w:left="720" w:hanging="360"/>
        <w:jc w:val="both"/>
        <w:rPr>
          <w:color w:val="000000"/>
          <w:u w:val="none"/>
        </w:rPr>
      </w:pPr>
      <w:hyperlink r:id="rId12">
        <w:r w:rsidDel="00000000" w:rsidR="00000000" w:rsidRPr="00000000">
          <w:rPr>
            <w:rFonts w:ascii="Times New Roman" w:cs="Times New Roman" w:eastAsia="Times New Roman" w:hAnsi="Times New Roman"/>
            <w:color w:val="0563c1"/>
            <w:u w:val="single"/>
            <w:rtl w:val="0"/>
          </w:rPr>
          <w:t xml:space="preserve">Biedrība “Medemciema attīstībai”</w:t>
        </w:r>
      </w:hyperlink>
      <w:r w:rsidDel="00000000" w:rsidR="00000000" w:rsidRPr="00000000">
        <w:rPr>
          <w:rtl w:val="0"/>
        </w:rPr>
      </w:r>
    </w:p>
    <w:p w:rsidR="00000000" w:rsidDel="00000000" w:rsidP="00000000" w:rsidRDefault="00000000" w:rsidRPr="00000000" w14:paraId="00000012">
      <w:pP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Aktivitāte tika īstenota projektā “Robežjosla. Teritoriju un ciemu identitāte” Nr. 25-00-C0LA19.332-000002, kuru īsteno biedrība “Vidusdaugavas NVO centrs”, biedrība “Pierīgas partnerība” un nodibinājums “Madonas novada fonds”. Projekts tiek īstenots Kopējās lauksaimniecības politikas stratēģiskā plāna 2023.–2027. gadam intervencē “Vietējām rīcības grupu starpteritoriālā un starpvalstu sadarbība saskaņā ar sabiedrības virzītas vietējās attīstības stratēģiju 2023.–2027. gada plānošanas periodam”. </w:t>
      </w:r>
      <w:hyperlink r:id="rId13">
        <w:r w:rsidDel="00000000" w:rsidR="00000000" w:rsidRPr="00000000">
          <w:rPr>
            <w:rFonts w:ascii="Times New Roman" w:cs="Times New Roman" w:eastAsia="Times New Roman" w:hAnsi="Times New Roman"/>
            <w:color w:val="0563c1"/>
            <w:u w:val="single"/>
            <w:rtl w:val="0"/>
          </w:rPr>
          <w:t xml:space="preserve">Vairāk par projektu</w:t>
        </w:r>
      </w:hyperlink>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rPr>
      </w:pPr>
      <w:r w:rsidDel="00000000" w:rsidR="00000000" w:rsidRPr="00000000">
        <w:rPr>
          <w:rtl w:val="0"/>
        </w:rPr>
      </w:r>
    </w:p>
    <w:sectPr>
      <w:headerReference r:id="rId14" w:type="default"/>
      <w:pgSz w:h="16838" w:w="11906" w:orient="portrait"/>
      <w:pgMar w:bottom="1440" w:top="1440" w:left="1800" w:right="1800" w:header="142"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Pr>
      <w:drawing>
        <wp:inline distB="0" distT="0" distL="0" distR="0">
          <wp:extent cx="2878855" cy="983425"/>
          <wp:effectExtent b="0" l="0" r="0" t="0"/>
          <wp:docPr id="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878855" cy="98342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2e75b5"/>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2e75b5"/>
      <w:sz w:val="32"/>
      <w:szCs w:val="32"/>
    </w:rPr>
  </w:style>
  <w:style w:type="paragraph" w:styleId="Heading3">
    <w:name w:val="heading 3"/>
    <w:basedOn w:val="Normal"/>
    <w:next w:val="Normal"/>
    <w:pPr>
      <w:keepNext w:val="1"/>
      <w:keepLines w:val="1"/>
      <w:spacing w:after="80" w:before="160" w:lineRule="auto"/>
    </w:pPr>
    <w:rPr>
      <w:color w:val="2e75b5"/>
      <w:sz w:val="28"/>
      <w:szCs w:val="28"/>
    </w:rPr>
  </w:style>
  <w:style w:type="paragraph" w:styleId="Heading4">
    <w:name w:val="heading 4"/>
    <w:basedOn w:val="Normal"/>
    <w:next w:val="Normal"/>
    <w:pPr>
      <w:keepNext w:val="1"/>
      <w:keepLines w:val="1"/>
      <w:spacing w:after="40" w:before="80" w:lineRule="auto"/>
    </w:pPr>
    <w:rPr>
      <w:i w:val="1"/>
      <w:iCs w:val="1"/>
      <w:color w:val="2e75b5"/>
    </w:rPr>
  </w:style>
  <w:style w:type="paragraph" w:styleId="Heading5">
    <w:name w:val="heading 5"/>
    <w:basedOn w:val="Normal"/>
    <w:next w:val="Normal"/>
    <w:pPr>
      <w:keepNext w:val="1"/>
      <w:keepLines w:val="1"/>
      <w:spacing w:after="40" w:before="80" w:lineRule="auto"/>
    </w:pPr>
    <w:rPr>
      <w:color w:val="2e75b5"/>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Virsraksts7">
    <w:name w:val="heading 7"/>
    <w:basedOn w:val="Parasts"/>
    <w:next w:val="Parasts"/>
    <w:link w:val="Virsraksts7Rakstz"/>
    <w:uiPriority w:val="9"/>
    <w:semiHidden w:val="1"/>
    <w:unhideWhenUsed w:val="1"/>
    <w:qFormat w:val="1"/>
    <w:rsid w:val="00C403B2"/>
    <w:pPr>
      <w:keepNext w:val="1"/>
      <w:keepLines w:val="1"/>
      <w:spacing w:after="0" w:before="40"/>
      <w:outlineLvl w:val="6"/>
    </w:pPr>
    <w:rPr>
      <w:rFonts w:cstheme="majorBidi" w:eastAsiaTheme="majorEastAsia"/>
      <w:color w:val="595959" w:themeColor="text1" w:themeTint="0000A6"/>
    </w:rPr>
  </w:style>
  <w:style w:type="paragraph" w:styleId="Virsraksts8">
    <w:name w:val="heading 8"/>
    <w:basedOn w:val="Parasts"/>
    <w:next w:val="Parasts"/>
    <w:link w:val="Virsraksts8Rakstz"/>
    <w:uiPriority w:val="9"/>
    <w:semiHidden w:val="1"/>
    <w:unhideWhenUsed w:val="1"/>
    <w:qFormat w:val="1"/>
    <w:rsid w:val="00C403B2"/>
    <w:pPr>
      <w:keepNext w:val="1"/>
      <w:keepLines w:val="1"/>
      <w:spacing w:after="0"/>
      <w:outlineLvl w:val="7"/>
    </w:pPr>
    <w:rPr>
      <w:rFonts w:cstheme="majorBidi" w:eastAsiaTheme="majorEastAsia"/>
      <w:i w:val="1"/>
      <w:iCs w:val="1"/>
      <w:color w:val="272727" w:themeColor="text1" w:themeTint="0000D8"/>
    </w:rPr>
  </w:style>
  <w:style w:type="paragraph" w:styleId="Virsraksts9">
    <w:name w:val="heading 9"/>
    <w:basedOn w:val="Parasts"/>
    <w:next w:val="Parasts"/>
    <w:link w:val="Virsraksts9Rakstz"/>
    <w:uiPriority w:val="9"/>
    <w:semiHidden w:val="1"/>
    <w:unhideWhenUsed w:val="1"/>
    <w:qFormat w:val="1"/>
    <w:rsid w:val="00C403B2"/>
    <w:pPr>
      <w:keepNext w:val="1"/>
      <w:keepLines w:val="1"/>
      <w:spacing w:after="0"/>
      <w:outlineLvl w:val="8"/>
    </w:pPr>
    <w:rPr>
      <w:rFonts w:cstheme="majorBidi" w:eastAsiaTheme="majorEastAsia"/>
      <w:color w:val="272727" w:themeColor="text1" w:themeTint="0000D8"/>
    </w:rPr>
  </w:style>
  <w:style w:type="character" w:styleId="Noklusjumarindkopasfonts" w:default="1">
    <w:name w:val="Default Paragraph Font"/>
    <w:uiPriority w:val="1"/>
    <w:unhideWhenUsed w:val="1"/>
  </w:style>
  <w:style w:type="table" w:styleId="Parastatabul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araksta" w:default="1">
    <w:name w:val="No List"/>
    <w:uiPriority w:val="99"/>
    <w:semiHidden w:val="1"/>
    <w:unhideWhenUsed w:val="1"/>
  </w:style>
  <w:style w:type="character" w:styleId="Virsraksts1Rakstz" w:customStyle="1">
    <w:name w:val="Virsraksts 1 Rakstz."/>
    <w:basedOn w:val="Noklusjumarindkopasfonts"/>
    <w:link w:val="Virsraksts1"/>
    <w:uiPriority w:val="9"/>
    <w:rsid w:val="00C403B2"/>
    <w:rPr>
      <w:rFonts w:asciiTheme="majorHAnsi" w:cstheme="majorBidi" w:eastAsiaTheme="majorEastAsia" w:hAnsiTheme="majorHAnsi"/>
      <w:color w:val="2e74b5" w:themeColor="accent1" w:themeShade="0000BF"/>
      <w:sz w:val="40"/>
      <w:szCs w:val="40"/>
    </w:rPr>
  </w:style>
  <w:style w:type="character" w:styleId="Virsraksts2Rakstz" w:customStyle="1">
    <w:name w:val="Virsraksts 2 Rakstz."/>
    <w:basedOn w:val="Noklusjumarindkopasfonts"/>
    <w:link w:val="Virsraksts2"/>
    <w:uiPriority w:val="9"/>
    <w:semiHidden w:val="1"/>
    <w:rsid w:val="00C403B2"/>
    <w:rPr>
      <w:rFonts w:asciiTheme="majorHAnsi" w:cstheme="majorBidi" w:eastAsiaTheme="majorEastAsia" w:hAnsiTheme="majorHAnsi"/>
      <w:color w:val="2e74b5" w:themeColor="accent1" w:themeShade="0000BF"/>
      <w:sz w:val="32"/>
      <w:szCs w:val="32"/>
    </w:rPr>
  </w:style>
  <w:style w:type="character" w:styleId="Virsraksts3Rakstz" w:customStyle="1">
    <w:name w:val="Virsraksts 3 Rakstz."/>
    <w:basedOn w:val="Noklusjumarindkopasfonts"/>
    <w:link w:val="Virsraksts3"/>
    <w:uiPriority w:val="9"/>
    <w:semiHidden w:val="1"/>
    <w:rsid w:val="00C403B2"/>
    <w:rPr>
      <w:rFonts w:cstheme="majorBidi" w:eastAsiaTheme="majorEastAsia"/>
      <w:color w:val="2e74b5" w:themeColor="accent1" w:themeShade="0000BF"/>
      <w:sz w:val="28"/>
      <w:szCs w:val="28"/>
    </w:rPr>
  </w:style>
  <w:style w:type="character" w:styleId="Virsraksts4Rakstz" w:customStyle="1">
    <w:name w:val="Virsraksts 4 Rakstz."/>
    <w:basedOn w:val="Noklusjumarindkopasfonts"/>
    <w:link w:val="Virsraksts4"/>
    <w:uiPriority w:val="9"/>
    <w:semiHidden w:val="1"/>
    <w:rsid w:val="00C403B2"/>
    <w:rPr>
      <w:rFonts w:cstheme="majorBidi" w:eastAsiaTheme="majorEastAsia"/>
      <w:i w:val="1"/>
      <w:iCs w:val="1"/>
      <w:color w:val="2e74b5" w:themeColor="accent1" w:themeShade="0000BF"/>
    </w:rPr>
  </w:style>
  <w:style w:type="character" w:styleId="Virsraksts5Rakstz" w:customStyle="1">
    <w:name w:val="Virsraksts 5 Rakstz."/>
    <w:basedOn w:val="Noklusjumarindkopasfonts"/>
    <w:link w:val="Virsraksts5"/>
    <w:uiPriority w:val="9"/>
    <w:semiHidden w:val="1"/>
    <w:rsid w:val="00C403B2"/>
    <w:rPr>
      <w:rFonts w:cstheme="majorBidi" w:eastAsiaTheme="majorEastAsia"/>
      <w:color w:val="2e74b5" w:themeColor="accent1" w:themeShade="0000BF"/>
    </w:rPr>
  </w:style>
  <w:style w:type="character" w:styleId="Virsraksts6Rakstz" w:customStyle="1">
    <w:name w:val="Virsraksts 6 Rakstz."/>
    <w:basedOn w:val="Noklusjumarindkopasfonts"/>
    <w:link w:val="Virsraksts6"/>
    <w:uiPriority w:val="9"/>
    <w:semiHidden w:val="1"/>
    <w:rsid w:val="00C403B2"/>
    <w:rPr>
      <w:rFonts w:cstheme="majorBidi" w:eastAsiaTheme="majorEastAsia"/>
      <w:i w:val="1"/>
      <w:iCs w:val="1"/>
      <w:color w:val="595959" w:themeColor="text1" w:themeTint="0000A6"/>
    </w:rPr>
  </w:style>
  <w:style w:type="character" w:styleId="Virsraksts7Rakstz" w:customStyle="1">
    <w:name w:val="Virsraksts 7 Rakstz."/>
    <w:basedOn w:val="Noklusjumarindkopasfonts"/>
    <w:link w:val="Virsraksts7"/>
    <w:uiPriority w:val="9"/>
    <w:semiHidden w:val="1"/>
    <w:rsid w:val="00C403B2"/>
    <w:rPr>
      <w:rFonts w:cstheme="majorBidi" w:eastAsiaTheme="majorEastAsia"/>
      <w:color w:val="595959" w:themeColor="text1" w:themeTint="0000A6"/>
    </w:rPr>
  </w:style>
  <w:style w:type="character" w:styleId="Virsraksts8Rakstz" w:customStyle="1">
    <w:name w:val="Virsraksts 8 Rakstz."/>
    <w:basedOn w:val="Noklusjumarindkopasfonts"/>
    <w:link w:val="Virsraksts8"/>
    <w:uiPriority w:val="9"/>
    <w:semiHidden w:val="1"/>
    <w:rsid w:val="00C403B2"/>
    <w:rPr>
      <w:rFonts w:cstheme="majorBidi" w:eastAsiaTheme="majorEastAsia"/>
      <w:i w:val="1"/>
      <w:iCs w:val="1"/>
      <w:color w:val="272727" w:themeColor="text1" w:themeTint="0000D8"/>
    </w:rPr>
  </w:style>
  <w:style w:type="character" w:styleId="Virsraksts9Rakstz" w:customStyle="1">
    <w:name w:val="Virsraksts 9 Rakstz."/>
    <w:basedOn w:val="Noklusjumarindkopasfonts"/>
    <w:link w:val="Virsraksts9"/>
    <w:uiPriority w:val="9"/>
    <w:semiHidden w:val="1"/>
    <w:rsid w:val="00C403B2"/>
    <w:rPr>
      <w:rFonts w:cstheme="majorBidi" w:eastAsiaTheme="majorEastAsia"/>
      <w:color w:val="272727" w:themeColor="text1" w:themeTint="0000D8"/>
    </w:rPr>
  </w:style>
  <w:style w:type="character" w:styleId="NosaukumsRakstz" w:customStyle="1">
    <w:name w:val="Nosaukums Rakstz."/>
    <w:basedOn w:val="Noklusjumarindkopasfonts"/>
    <w:link w:val="Nosaukums"/>
    <w:uiPriority w:val="10"/>
    <w:rsid w:val="00C403B2"/>
    <w:rPr>
      <w:rFonts w:asciiTheme="majorHAnsi" w:cstheme="majorBidi" w:eastAsiaTheme="majorEastAsia" w:hAnsiTheme="majorHAnsi"/>
      <w:spacing w:val="-10"/>
      <w:kern w:val="28"/>
      <w:sz w:val="56"/>
      <w:szCs w:val="56"/>
    </w:rPr>
  </w:style>
  <w:style w:type="character" w:styleId="ApakvirsrakstsRakstz" w:customStyle="1">
    <w:name w:val="Apakšvirsraksts Rakstz."/>
    <w:basedOn w:val="Noklusjumarindkopasfonts"/>
    <w:link w:val="Apakvirsraksts"/>
    <w:uiPriority w:val="11"/>
    <w:rsid w:val="00C403B2"/>
    <w:rPr>
      <w:rFonts w:cstheme="majorBidi" w:eastAsiaTheme="majorEastAsia"/>
      <w:color w:val="595959" w:themeColor="text1" w:themeTint="0000A6"/>
      <w:spacing w:val="15"/>
      <w:sz w:val="28"/>
      <w:szCs w:val="28"/>
    </w:rPr>
  </w:style>
  <w:style w:type="paragraph" w:styleId="Citts">
    <w:name w:val="Quote"/>
    <w:basedOn w:val="Parasts"/>
    <w:next w:val="Parasts"/>
    <w:link w:val="CittsRakstz"/>
    <w:uiPriority w:val="29"/>
    <w:qFormat w:val="1"/>
    <w:rsid w:val="00C403B2"/>
    <w:pPr>
      <w:spacing w:before="160"/>
      <w:jc w:val="center"/>
    </w:pPr>
    <w:rPr>
      <w:i w:val="1"/>
      <w:iCs w:val="1"/>
      <w:color w:val="404040" w:themeColor="text1" w:themeTint="0000BF"/>
    </w:rPr>
  </w:style>
  <w:style w:type="character" w:styleId="CittsRakstz" w:customStyle="1">
    <w:name w:val="Citāts Rakstz."/>
    <w:basedOn w:val="Noklusjumarindkopasfonts"/>
    <w:link w:val="Citts"/>
    <w:uiPriority w:val="29"/>
    <w:rsid w:val="00C403B2"/>
    <w:rPr>
      <w:i w:val="1"/>
      <w:iCs w:val="1"/>
      <w:color w:val="404040" w:themeColor="text1" w:themeTint="0000BF"/>
    </w:rPr>
  </w:style>
  <w:style w:type="paragraph" w:styleId="Sarakstarindkopa">
    <w:name w:val="List Paragraph"/>
    <w:basedOn w:val="Parasts"/>
    <w:uiPriority w:val="34"/>
    <w:qFormat w:val="1"/>
    <w:rsid w:val="00C403B2"/>
    <w:pPr>
      <w:ind w:left="720"/>
      <w:contextualSpacing w:val="1"/>
    </w:pPr>
  </w:style>
  <w:style w:type="character" w:styleId="Intensvsizclums">
    <w:name w:val="Intense Emphasis"/>
    <w:basedOn w:val="Noklusjumarindkopasfonts"/>
    <w:uiPriority w:val="21"/>
    <w:qFormat w:val="1"/>
    <w:rsid w:val="00C403B2"/>
    <w:rPr>
      <w:i w:val="1"/>
      <w:iCs w:val="1"/>
      <w:color w:val="2e74b5" w:themeColor="accent1" w:themeShade="0000BF"/>
    </w:rPr>
  </w:style>
  <w:style w:type="paragraph" w:styleId="Intensvscitts">
    <w:name w:val="Intense Quote"/>
    <w:basedOn w:val="Parasts"/>
    <w:next w:val="Parasts"/>
    <w:link w:val="IntensvscittsRakstz"/>
    <w:uiPriority w:val="30"/>
    <w:qFormat w:val="1"/>
    <w:rsid w:val="00C403B2"/>
    <w:pPr>
      <w:pBdr>
        <w:top w:color="2e74b5" w:space="10" w:sz="4" w:themeColor="accent1" w:themeShade="0000BF" w:val="single"/>
        <w:bottom w:color="2e74b5" w:space="10" w:sz="4" w:themeColor="accent1" w:themeShade="0000BF" w:val="single"/>
      </w:pBdr>
      <w:spacing w:after="360" w:before="360"/>
      <w:ind w:left="864" w:right="864"/>
      <w:jc w:val="center"/>
    </w:pPr>
    <w:rPr>
      <w:i w:val="1"/>
      <w:iCs w:val="1"/>
      <w:color w:val="2e74b5" w:themeColor="accent1" w:themeShade="0000BF"/>
    </w:rPr>
  </w:style>
  <w:style w:type="character" w:styleId="IntensvscittsRakstz" w:customStyle="1">
    <w:name w:val="Intensīvs citāts Rakstz."/>
    <w:basedOn w:val="Noklusjumarindkopasfonts"/>
    <w:link w:val="Intensvscitts"/>
    <w:uiPriority w:val="30"/>
    <w:rsid w:val="00C403B2"/>
    <w:rPr>
      <w:i w:val="1"/>
      <w:iCs w:val="1"/>
      <w:color w:val="2e74b5" w:themeColor="accent1" w:themeShade="0000BF"/>
    </w:rPr>
  </w:style>
  <w:style w:type="character" w:styleId="Intensvaatsauce">
    <w:name w:val="Intense Reference"/>
    <w:basedOn w:val="Noklusjumarindkopasfonts"/>
    <w:uiPriority w:val="32"/>
    <w:qFormat w:val="1"/>
    <w:rsid w:val="00C403B2"/>
    <w:rPr>
      <w:b w:val="1"/>
      <w:bCs w:val="1"/>
      <w:smallCaps w:val="1"/>
      <w:color w:val="2e74b5" w:themeColor="accent1" w:themeShade="0000BF"/>
      <w:spacing w:val="5"/>
    </w:rPr>
  </w:style>
  <w:style w:type="paragraph" w:styleId="Galvene">
    <w:name w:val="header"/>
    <w:basedOn w:val="Parasts"/>
    <w:link w:val="GalveneRakstz"/>
    <w:uiPriority w:val="99"/>
    <w:unhideWhenUsed w:val="1"/>
    <w:rsid w:val="00C403B2"/>
    <w:pPr>
      <w:tabs>
        <w:tab w:val="center" w:pos="4153"/>
        <w:tab w:val="right" w:pos="8306"/>
      </w:tabs>
      <w:spacing w:after="0" w:line="240" w:lineRule="auto"/>
    </w:pPr>
  </w:style>
  <w:style w:type="character" w:styleId="GalveneRakstz" w:customStyle="1">
    <w:name w:val="Galvene Rakstz."/>
    <w:basedOn w:val="Noklusjumarindkopasfonts"/>
    <w:link w:val="Galvene"/>
    <w:uiPriority w:val="99"/>
    <w:rsid w:val="00C403B2"/>
  </w:style>
  <w:style w:type="paragraph" w:styleId="Kjene">
    <w:name w:val="footer"/>
    <w:basedOn w:val="Parasts"/>
    <w:link w:val="KjeneRakstz"/>
    <w:uiPriority w:val="99"/>
    <w:unhideWhenUsed w:val="1"/>
    <w:rsid w:val="00C403B2"/>
    <w:pPr>
      <w:tabs>
        <w:tab w:val="center" w:pos="4153"/>
        <w:tab w:val="right" w:pos="8306"/>
      </w:tabs>
      <w:spacing w:after="0" w:line="240" w:lineRule="auto"/>
    </w:pPr>
  </w:style>
  <w:style w:type="character" w:styleId="KjeneRakstz" w:customStyle="1">
    <w:name w:val="Kājene Rakstz."/>
    <w:basedOn w:val="Noklusjumarindkopasfonts"/>
    <w:link w:val="Kjene"/>
    <w:uiPriority w:val="99"/>
    <w:rsid w:val="00C403B2"/>
  </w:style>
  <w:style w:type="character" w:styleId="Hipersaite">
    <w:name w:val="Hyperlink"/>
    <w:basedOn w:val="Noklusjumarindkopasfonts"/>
    <w:uiPriority w:val="99"/>
    <w:unhideWhenUsed w:val="1"/>
    <w:rsid w:val="00C403B2"/>
    <w:rPr>
      <w:color w:val="0563c1" w:themeColor="hyperlink"/>
      <w:u w:val="single"/>
    </w:rPr>
  </w:style>
  <w:style w:type="character" w:styleId="Neatrisintapieminana">
    <w:name w:val="Unresolved Mention"/>
    <w:basedOn w:val="Noklusjumarindkopasfonts"/>
    <w:uiPriority w:val="99"/>
    <w:semiHidden w:val="1"/>
    <w:unhideWhenUsed w:val="1"/>
    <w:rsid w:val="00C403B2"/>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facebook.com/bmxmarupeklubs" TargetMode="External"/><Relationship Id="rId10" Type="http://schemas.openxmlformats.org/officeDocument/2006/relationships/hyperlink" Target="https://www.facebook.com/jaunolainesattistibai" TargetMode="External"/><Relationship Id="rId13" Type="http://schemas.openxmlformats.org/officeDocument/2006/relationships/hyperlink" Target="https://ej.uz/robezjosla_projekts" TargetMode="External"/><Relationship Id="rId12" Type="http://schemas.openxmlformats.org/officeDocument/2006/relationships/hyperlink" Target="https://www.facebook.com/medemciema.attistibai"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xitriga.lv/" TargetMode="Externa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annaskokuskola.lv/" TargetMode="External"/><Relationship Id="rId8" Type="http://schemas.openxmlformats.org/officeDocument/2006/relationships/hyperlink" Target="https://www.ciemskoki.l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9OJUqaVialAstJOpEhGTnDT1yQ==">CgMxLjA4AHIhMVlURzBfQk1JZzdicDE1SXk2ck04QmFFZGtXLUgzbjFF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2026-09-21T10:38:00Z</dcterms:created>
  <dc:creator>Valērija</dc:creator>
</cp:coreProperties>
</file>